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BF0A" w14:textId="77777777" w:rsidR="006925B9" w:rsidRPr="006925B9" w:rsidRDefault="006925B9" w:rsidP="006925B9">
      <w:pPr>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6925B9">
        <w:rPr>
          <w:rFonts w:ascii="Verdana" w:eastAsia="Times New Roman" w:hAnsi="Verdana" w:cs="Times New Roman"/>
          <w:caps/>
          <w:color w:val="015581"/>
          <w:spacing w:val="24"/>
          <w:kern w:val="36"/>
          <w:sz w:val="45"/>
          <w:szCs w:val="45"/>
          <w14:ligatures w14:val="none"/>
        </w:rPr>
        <w:t>SUPPORT</w:t>
      </w:r>
    </w:p>
    <w:p w14:paraId="3794B7D4" w14:textId="594C3AC2" w:rsidR="006925B9" w:rsidRPr="006925B9" w:rsidRDefault="006925B9" w:rsidP="006925B9">
      <w:pPr>
        <w:spacing w:before="270" w:after="270" w:line="240" w:lineRule="auto"/>
        <w:rPr>
          <w:rFonts w:ascii="Open Sans" w:eastAsia="Times New Roman" w:hAnsi="Open Sans" w:cs="Open Sans"/>
          <w:color w:val="333333"/>
          <w:kern w:val="0"/>
          <w:sz w:val="18"/>
          <w:szCs w:val="18"/>
          <w14:ligatures w14:val="none"/>
        </w:rPr>
      </w:pPr>
      <w:r w:rsidRPr="006925B9">
        <w:rPr>
          <w:rFonts w:ascii="Open Sans" w:eastAsia="Times New Roman" w:hAnsi="Open Sans" w:cs="Open Sans"/>
          <w:color w:val="333333"/>
          <w:kern w:val="0"/>
          <w:sz w:val="18"/>
          <w:szCs w:val="18"/>
          <w14:ligatures w14:val="none"/>
        </w:rPr>
        <w:fldChar w:fldCharType="begin"/>
      </w:r>
      <w:r w:rsidRPr="006925B9">
        <w:rPr>
          <w:rFonts w:ascii="Open Sans" w:eastAsia="Times New Roman" w:hAnsi="Open Sans" w:cs="Open Sans"/>
          <w:color w:val="333333"/>
          <w:kern w:val="0"/>
          <w:sz w:val="18"/>
          <w:szCs w:val="18"/>
          <w14:ligatures w14:val="none"/>
        </w:rPr>
        <w:instrText xml:space="preserve"> INCLUDEPICTURE "/Users/reneesmacbookpro2019/Library/Group Containers/UBF8T346G9.ms/WebArchiveCopyPasteTempFiles/com.microsoft.Word/67b8e27e6cda1fd8ef86bbd98e3d7660.jpeg" \* MERGEFORMATINET </w:instrText>
      </w:r>
      <w:r w:rsidRPr="006925B9">
        <w:rPr>
          <w:rFonts w:ascii="Open Sans" w:eastAsia="Times New Roman" w:hAnsi="Open Sans" w:cs="Open Sans"/>
          <w:color w:val="333333"/>
          <w:kern w:val="0"/>
          <w:sz w:val="18"/>
          <w:szCs w:val="18"/>
          <w14:ligatures w14:val="none"/>
        </w:rPr>
        <w:fldChar w:fldCharType="separate"/>
      </w:r>
      <w:r w:rsidRPr="006925B9">
        <w:rPr>
          <w:rFonts w:ascii="Open Sans" w:eastAsia="Times New Roman" w:hAnsi="Open Sans" w:cs="Open Sans"/>
          <w:noProof/>
          <w:color w:val="333333"/>
          <w:kern w:val="0"/>
          <w:sz w:val="18"/>
          <w:szCs w:val="18"/>
          <w14:ligatures w14:val="none"/>
        </w:rPr>
        <w:drawing>
          <wp:inline distT="0" distB="0" distL="0" distR="0" wp14:anchorId="01FC9CB0" wp14:editId="3E378807">
            <wp:extent cx="3352800" cy="4470400"/>
            <wp:effectExtent l="0" t="0" r="0" b="0"/>
            <wp:docPr id="377080979" name="Picture 1" descr="A building with a train track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80979" name="Picture 1" descr="A building with a train track in front of i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2800" cy="4470400"/>
                    </a:xfrm>
                    <a:prstGeom prst="rect">
                      <a:avLst/>
                    </a:prstGeom>
                    <a:noFill/>
                    <a:ln>
                      <a:noFill/>
                    </a:ln>
                  </pic:spPr>
                </pic:pic>
              </a:graphicData>
            </a:graphic>
          </wp:inline>
        </w:drawing>
      </w:r>
      <w:r w:rsidRPr="006925B9">
        <w:rPr>
          <w:rFonts w:ascii="Open Sans" w:eastAsia="Times New Roman" w:hAnsi="Open Sans" w:cs="Open Sans"/>
          <w:color w:val="333333"/>
          <w:kern w:val="0"/>
          <w:sz w:val="18"/>
          <w:szCs w:val="18"/>
          <w14:ligatures w14:val="none"/>
        </w:rPr>
        <w:fldChar w:fldCharType="end"/>
      </w:r>
      <w:r w:rsidRPr="006925B9">
        <w:rPr>
          <w:rFonts w:ascii="Open Sans" w:eastAsia="Times New Roman" w:hAnsi="Open Sans" w:cs="Open Sans"/>
          <w:color w:val="333333"/>
          <w:kern w:val="0"/>
          <w:sz w:val="18"/>
          <w:szCs w:val="18"/>
          <w14:ligatures w14:val="none"/>
        </w:rPr>
        <w:br/>
        <w:t>Cameron Armstrong, </w:t>
      </w:r>
      <w:r w:rsidRPr="006925B9">
        <w:rPr>
          <w:rFonts w:ascii="Open Sans" w:eastAsia="Times New Roman" w:hAnsi="Open Sans" w:cs="Open Sans"/>
          <w:i/>
          <w:iCs/>
          <w:color w:val="333333"/>
          <w:kern w:val="0"/>
          <w:sz w:val="18"/>
          <w:szCs w:val="18"/>
          <w14:ligatures w14:val="none"/>
        </w:rPr>
        <w:t>Underground Railroad Memorial, </w:t>
      </w:r>
      <w:r w:rsidRPr="006925B9">
        <w:rPr>
          <w:rFonts w:ascii="Open Sans" w:eastAsia="Times New Roman" w:hAnsi="Open Sans" w:cs="Open Sans"/>
          <w:color w:val="333333"/>
          <w:kern w:val="0"/>
          <w:sz w:val="18"/>
          <w:szCs w:val="18"/>
          <w14:ligatures w14:val="none"/>
        </w:rPr>
        <w:t>1977. Oberlin College, Oberlin, Ohio. Photograph by Geoffrey Jacobson.</w:t>
      </w:r>
    </w:p>
    <w:p w14:paraId="5F5D1EA6" w14:textId="77777777" w:rsidR="006925B9" w:rsidRPr="006925B9" w:rsidRDefault="006925B9" w:rsidP="006925B9">
      <w:pPr>
        <w:spacing w:before="100" w:beforeAutospacing="1" w:after="270" w:line="540" w:lineRule="atLeast"/>
        <w:outlineLvl w:val="1"/>
        <w:rPr>
          <w:rFonts w:ascii="Verdana" w:eastAsia="Times New Roman" w:hAnsi="Verdana" w:cs="Times New Roman"/>
          <w:color w:val="015581"/>
          <w:kern w:val="0"/>
          <w:sz w:val="36"/>
          <w:szCs w:val="36"/>
          <w14:ligatures w14:val="none"/>
        </w:rPr>
      </w:pPr>
      <w:r w:rsidRPr="006925B9">
        <w:rPr>
          <w:rFonts w:ascii="Verdana" w:eastAsia="Times New Roman" w:hAnsi="Verdana" w:cs="Times New Roman"/>
          <w:color w:val="015581"/>
          <w:kern w:val="0"/>
          <w:sz w:val="36"/>
          <w:szCs w:val="36"/>
          <w14:ligatures w14:val="none"/>
        </w:rPr>
        <w:t>Support and Funding</w:t>
      </w:r>
    </w:p>
    <w:p w14:paraId="126DAFF5" w14:textId="77777777" w:rsidR="006925B9" w:rsidRPr="006925B9" w:rsidRDefault="006925B9" w:rsidP="006925B9">
      <w:pPr>
        <w:spacing w:before="270" w:after="270" w:line="240" w:lineRule="auto"/>
        <w:rPr>
          <w:rFonts w:ascii="Open Sans" w:eastAsia="Times New Roman" w:hAnsi="Open Sans" w:cs="Open Sans"/>
          <w:color w:val="333333"/>
          <w:kern w:val="0"/>
          <w14:ligatures w14:val="none"/>
        </w:rPr>
      </w:pPr>
      <w:r w:rsidRPr="006925B9">
        <w:rPr>
          <w:rFonts w:ascii="Open Sans" w:eastAsia="Times New Roman" w:hAnsi="Open Sans" w:cs="Open Sans"/>
          <w:color w:val="333333"/>
          <w:kern w:val="0"/>
          <w14:ligatures w14:val="none"/>
        </w:rPr>
        <w:t>This project was made possible with generous support and funding from the following:</w:t>
      </w:r>
    </w:p>
    <w:p w14:paraId="150401D4" w14:textId="77777777" w:rsidR="006925B9" w:rsidRPr="006925B9" w:rsidRDefault="006925B9" w:rsidP="006925B9">
      <w:pPr>
        <w:numPr>
          <w:ilvl w:val="0"/>
          <w:numId w:val="3"/>
        </w:numPr>
        <w:spacing w:before="100" w:beforeAutospacing="1" w:after="100" w:afterAutospacing="1" w:line="240" w:lineRule="auto"/>
        <w:rPr>
          <w:rFonts w:ascii="Open Sans" w:eastAsia="Times New Roman" w:hAnsi="Open Sans" w:cs="Open Sans"/>
          <w:color w:val="333333"/>
          <w:kern w:val="0"/>
          <w14:ligatures w14:val="none"/>
        </w:rPr>
      </w:pPr>
      <w:r w:rsidRPr="006925B9">
        <w:rPr>
          <w:rFonts w:ascii="Open Sans" w:eastAsia="Times New Roman" w:hAnsi="Open Sans" w:cs="Open Sans"/>
          <w:b/>
          <w:bCs/>
          <w:color w:val="333333"/>
          <w:kern w:val="0"/>
          <w14:ligatures w14:val="none"/>
        </w:rPr>
        <w:t>Michelle Smith Collaboratory of Visual Culture in the Department of Art History and Archaeology at the University of Maryland.</w:t>
      </w:r>
      <w:r w:rsidRPr="006925B9">
        <w:rPr>
          <w:rFonts w:ascii="Open Sans" w:eastAsia="Times New Roman" w:hAnsi="Open Sans" w:cs="Open Sans"/>
          <w:color w:val="333333"/>
          <w:kern w:val="0"/>
          <w14:ligatures w14:val="none"/>
        </w:rPr>
        <w:t> The creative energy and use of new digital technologies in the Collaboratory helped this project come to fruition. Henry "Quint" Gregory (Director of the Collaboratory) provided encouragement and guidance on launching the digital repository.</w:t>
      </w:r>
    </w:p>
    <w:p w14:paraId="55C6E1DB" w14:textId="77777777" w:rsidR="006925B9" w:rsidRPr="006925B9" w:rsidRDefault="006925B9" w:rsidP="006925B9">
      <w:pPr>
        <w:numPr>
          <w:ilvl w:val="0"/>
          <w:numId w:val="3"/>
        </w:numPr>
        <w:spacing w:before="100" w:beforeAutospacing="1" w:after="100" w:afterAutospacing="1" w:line="240" w:lineRule="auto"/>
        <w:rPr>
          <w:rFonts w:ascii="Open Sans" w:eastAsia="Times New Roman" w:hAnsi="Open Sans" w:cs="Open Sans"/>
          <w:color w:val="333333"/>
          <w:kern w:val="0"/>
          <w14:ligatures w14:val="none"/>
        </w:rPr>
      </w:pPr>
      <w:r w:rsidRPr="006925B9">
        <w:rPr>
          <w:rFonts w:ascii="Open Sans" w:eastAsia="Times New Roman" w:hAnsi="Open Sans" w:cs="Open Sans"/>
          <w:b/>
          <w:bCs/>
          <w:color w:val="333333"/>
          <w:kern w:val="0"/>
          <w14:ligatures w14:val="none"/>
        </w:rPr>
        <w:lastRenderedPageBreak/>
        <w:t>National Humanities Center/Duke Digital Art History and Visual Culture Research Lab.</w:t>
      </w:r>
      <w:r w:rsidRPr="006925B9">
        <w:rPr>
          <w:rFonts w:ascii="Open Sans" w:eastAsia="Times New Roman" w:hAnsi="Open Sans" w:cs="Open Sans"/>
          <w:color w:val="333333"/>
          <w:kern w:val="0"/>
          <w14:ligatures w14:val="none"/>
        </w:rPr>
        <w:t> I was fortunate enough to attend the Summer Institute on Objects, Places and the Digital Humanities led by Caroline Bruzelius and Mark Olson. The series of workshops in July 2017 and July 2018 provided “hands-on” training with tools for geospatial mapping, 3D modeling, photogrammetry, and data collection and visualization.</w:t>
      </w:r>
    </w:p>
    <w:p w14:paraId="49D35F1B" w14:textId="77777777" w:rsidR="006925B9" w:rsidRPr="006925B9" w:rsidRDefault="006925B9" w:rsidP="006925B9">
      <w:pPr>
        <w:numPr>
          <w:ilvl w:val="0"/>
          <w:numId w:val="3"/>
        </w:numPr>
        <w:spacing w:before="100" w:beforeAutospacing="1" w:after="100" w:afterAutospacing="1" w:line="240" w:lineRule="auto"/>
        <w:rPr>
          <w:rFonts w:ascii="Open Sans" w:eastAsia="Times New Roman" w:hAnsi="Open Sans" w:cs="Open Sans"/>
          <w:color w:val="333333"/>
          <w:kern w:val="0"/>
          <w14:ligatures w14:val="none"/>
        </w:rPr>
      </w:pPr>
      <w:r w:rsidRPr="006925B9">
        <w:rPr>
          <w:rFonts w:ascii="Open Sans" w:eastAsia="Times New Roman" w:hAnsi="Open Sans" w:cs="Open Sans"/>
          <w:b/>
          <w:bCs/>
          <w:color w:val="333333"/>
          <w:kern w:val="0"/>
          <w14:ligatures w14:val="none"/>
        </w:rPr>
        <w:t>National Endowment of the Humanities-Mellon Foundation.</w:t>
      </w:r>
      <w:r w:rsidRPr="006925B9">
        <w:rPr>
          <w:rFonts w:ascii="Open Sans" w:eastAsia="Times New Roman" w:hAnsi="Open Sans" w:cs="Open Sans"/>
          <w:color w:val="333333"/>
          <w:kern w:val="0"/>
          <w14:ligatures w14:val="none"/>
        </w:rPr>
        <w:t> In 2018, I received a Digital Publication Fellowship that provided support for the project.</w:t>
      </w:r>
    </w:p>
    <w:p w14:paraId="4CF472C3" w14:textId="77777777" w:rsidR="006925B9" w:rsidRPr="006925B9" w:rsidRDefault="006925B9" w:rsidP="006925B9">
      <w:pPr>
        <w:numPr>
          <w:ilvl w:val="0"/>
          <w:numId w:val="3"/>
        </w:numPr>
        <w:spacing w:before="100" w:beforeAutospacing="1" w:after="100" w:afterAutospacing="1" w:line="240" w:lineRule="auto"/>
        <w:rPr>
          <w:rFonts w:ascii="Open Sans" w:eastAsia="Times New Roman" w:hAnsi="Open Sans" w:cs="Open Sans"/>
          <w:color w:val="333333"/>
          <w:kern w:val="0"/>
          <w14:ligatures w14:val="none"/>
        </w:rPr>
      </w:pPr>
      <w:r w:rsidRPr="006925B9">
        <w:rPr>
          <w:rFonts w:ascii="Open Sans" w:eastAsia="Times New Roman" w:hAnsi="Open Sans" w:cs="Open Sans"/>
          <w:b/>
          <w:bCs/>
          <w:color w:val="333333"/>
          <w:kern w:val="0"/>
          <w14:ligatures w14:val="none"/>
        </w:rPr>
        <w:t>Getty Research Institute.</w:t>
      </w:r>
      <w:r w:rsidRPr="006925B9">
        <w:rPr>
          <w:rFonts w:ascii="Open Sans" w:eastAsia="Times New Roman" w:hAnsi="Open Sans" w:cs="Open Sans"/>
          <w:color w:val="333333"/>
          <w:kern w:val="0"/>
          <w14:ligatures w14:val="none"/>
        </w:rPr>
        <w:t xml:space="preserve"> A residential fellowship at the Getty Research Institute in fall 2018 provided a productive space for thinking about the project. The theme for 2018-2019 focused on "Monumentality"; the visiting scholars constituted a remarkable group of thinkers working on the theme of monumentality and monuments including Jung-Ah Woo, Mara Wade, Inderbir </w:t>
      </w:r>
      <w:proofErr w:type="spellStart"/>
      <w:r w:rsidRPr="006925B9">
        <w:rPr>
          <w:rFonts w:ascii="Open Sans" w:eastAsia="Times New Roman" w:hAnsi="Open Sans" w:cs="Open Sans"/>
          <w:color w:val="333333"/>
          <w:kern w:val="0"/>
          <w14:ligatures w14:val="none"/>
        </w:rPr>
        <w:t>Riair</w:t>
      </w:r>
      <w:proofErr w:type="spellEnd"/>
      <w:r w:rsidRPr="006925B9">
        <w:rPr>
          <w:rFonts w:ascii="Open Sans" w:eastAsia="Times New Roman" w:hAnsi="Open Sans" w:cs="Open Sans"/>
          <w:color w:val="333333"/>
          <w:kern w:val="0"/>
          <w14:ligatures w14:val="none"/>
        </w:rPr>
        <w:t xml:space="preserve">, Samuel Omans, Michalis </w:t>
      </w:r>
      <w:proofErr w:type="spellStart"/>
      <w:r w:rsidRPr="006925B9">
        <w:rPr>
          <w:rFonts w:ascii="Open Sans" w:eastAsia="Times New Roman" w:hAnsi="Open Sans" w:cs="Open Sans"/>
          <w:color w:val="333333"/>
          <w:kern w:val="0"/>
          <w14:ligatures w14:val="none"/>
        </w:rPr>
        <w:t>Olympios</w:t>
      </w:r>
      <w:proofErr w:type="spellEnd"/>
      <w:r w:rsidRPr="006925B9">
        <w:rPr>
          <w:rFonts w:ascii="Open Sans" w:eastAsia="Times New Roman" w:hAnsi="Open Sans" w:cs="Open Sans"/>
          <w:color w:val="333333"/>
          <w:kern w:val="0"/>
          <w14:ligatures w14:val="none"/>
        </w:rPr>
        <w:t xml:space="preserve">, Morgan Ng, </w:t>
      </w:r>
      <w:proofErr w:type="spellStart"/>
      <w:r w:rsidRPr="006925B9">
        <w:rPr>
          <w:rFonts w:ascii="Open Sans" w:eastAsia="Times New Roman" w:hAnsi="Open Sans" w:cs="Open Sans"/>
          <w:color w:val="333333"/>
          <w:kern w:val="0"/>
          <w14:ligatures w14:val="none"/>
        </w:rPr>
        <w:t>Guolong</w:t>
      </w:r>
      <w:proofErr w:type="spellEnd"/>
      <w:r w:rsidRPr="006925B9">
        <w:rPr>
          <w:rFonts w:ascii="Open Sans" w:eastAsia="Times New Roman" w:hAnsi="Open Sans" w:cs="Open Sans"/>
          <w:color w:val="333333"/>
          <w:kern w:val="0"/>
          <w14:ligatures w14:val="none"/>
        </w:rPr>
        <w:t xml:space="preserve"> Lai, Elizabeth Kassler-Taub, </w:t>
      </w:r>
      <w:proofErr w:type="spellStart"/>
      <w:r w:rsidRPr="006925B9">
        <w:rPr>
          <w:rFonts w:ascii="Open Sans" w:eastAsia="Times New Roman" w:hAnsi="Open Sans" w:cs="Open Sans"/>
          <w:color w:val="333333"/>
          <w:kern w:val="0"/>
          <w14:ligatures w14:val="none"/>
        </w:rPr>
        <w:t>Cristbol</w:t>
      </w:r>
      <w:proofErr w:type="spellEnd"/>
      <w:r w:rsidRPr="006925B9">
        <w:rPr>
          <w:rFonts w:ascii="Open Sans" w:eastAsia="Times New Roman" w:hAnsi="Open Sans" w:cs="Open Sans"/>
          <w:color w:val="333333"/>
          <w:kern w:val="0"/>
          <w14:ligatures w14:val="none"/>
        </w:rPr>
        <w:t xml:space="preserve"> Jacome-Moreno, Raino Isto, Darby English, Nikolas Drosos, Edward Dimendberg, and Rika Burnham.</w:t>
      </w:r>
    </w:p>
    <w:p w14:paraId="58E38884" w14:textId="77777777" w:rsidR="006925B9" w:rsidRPr="006925B9" w:rsidRDefault="006925B9" w:rsidP="006925B9">
      <w:pPr>
        <w:numPr>
          <w:ilvl w:val="0"/>
          <w:numId w:val="3"/>
        </w:numPr>
        <w:spacing w:before="100" w:beforeAutospacing="1" w:after="100" w:afterAutospacing="1" w:line="240" w:lineRule="auto"/>
        <w:rPr>
          <w:rFonts w:ascii="Open Sans" w:eastAsia="Times New Roman" w:hAnsi="Open Sans" w:cs="Open Sans"/>
          <w:color w:val="333333"/>
          <w:kern w:val="0"/>
          <w14:ligatures w14:val="none"/>
        </w:rPr>
      </w:pPr>
      <w:r w:rsidRPr="006925B9">
        <w:rPr>
          <w:rFonts w:ascii="Open Sans" w:eastAsia="Times New Roman" w:hAnsi="Open Sans" w:cs="Open Sans"/>
          <w:b/>
          <w:bCs/>
          <w:color w:val="333333"/>
          <w:kern w:val="0"/>
          <w14:ligatures w14:val="none"/>
        </w:rPr>
        <w:t>Smithsonian Institution Office of Fellowships and Internships.</w:t>
      </w:r>
      <w:r w:rsidRPr="006925B9">
        <w:rPr>
          <w:rFonts w:ascii="Open Sans" w:eastAsia="Times New Roman" w:hAnsi="Open Sans" w:cs="Open Sans"/>
          <w:color w:val="333333"/>
          <w:kern w:val="0"/>
          <w14:ligatures w14:val="none"/>
        </w:rPr>
        <w:t> From January - August 2019, I was a Senior Fellow in residence at the Smithsonian American Art Museum. I was fortunate enough to hold the fellowship with a group of scholars working on monuments and/or painting and sculpture of the nineteenth century, including Sarah Beetham, James Brookes, Clarisse Fava-Piz, Kimia Shahi, Phillip Troutman, and Jillian Vaum.</w:t>
      </w:r>
    </w:p>
    <w:p w14:paraId="2BF91C73" w14:textId="77777777" w:rsidR="006925B9" w:rsidRPr="006925B9" w:rsidRDefault="006925B9" w:rsidP="006925B9">
      <w:pPr>
        <w:numPr>
          <w:ilvl w:val="0"/>
          <w:numId w:val="3"/>
        </w:numPr>
        <w:spacing w:before="100" w:beforeAutospacing="1" w:after="100" w:afterAutospacing="1" w:line="240" w:lineRule="auto"/>
        <w:rPr>
          <w:rFonts w:ascii="Open Sans" w:eastAsia="Times New Roman" w:hAnsi="Open Sans" w:cs="Open Sans"/>
          <w:color w:val="333333"/>
          <w:kern w:val="0"/>
          <w14:ligatures w14:val="none"/>
        </w:rPr>
      </w:pPr>
      <w:r w:rsidRPr="006925B9">
        <w:rPr>
          <w:rFonts w:ascii="Open Sans" w:eastAsia="Times New Roman" w:hAnsi="Open Sans" w:cs="Open Sans"/>
          <w:b/>
          <w:bCs/>
          <w:color w:val="333333"/>
          <w:kern w:val="0"/>
          <w14:ligatures w14:val="none"/>
        </w:rPr>
        <w:t>Brown University.</w:t>
      </w:r>
      <w:r w:rsidRPr="006925B9">
        <w:rPr>
          <w:rFonts w:ascii="Open Sans" w:eastAsia="Times New Roman" w:hAnsi="Open Sans" w:cs="Open Sans"/>
          <w:color w:val="333333"/>
          <w:kern w:val="0"/>
          <w14:ligatures w14:val="none"/>
        </w:rPr>
        <w:t xml:space="preserve"> The Office of the Provost provided funding for a two-year visiting professorship (2020-2022) that was extended by the Department of Africana Studies (2022-2025). Professors Brian Meeks and </w:t>
      </w:r>
      <w:proofErr w:type="spellStart"/>
      <w:r w:rsidRPr="006925B9">
        <w:rPr>
          <w:rFonts w:ascii="Open Sans" w:eastAsia="Times New Roman" w:hAnsi="Open Sans" w:cs="Open Sans"/>
          <w:color w:val="333333"/>
          <w:kern w:val="0"/>
          <w14:ligatures w14:val="none"/>
        </w:rPr>
        <w:t>Noliwe</w:t>
      </w:r>
      <w:proofErr w:type="spellEnd"/>
      <w:r w:rsidRPr="006925B9">
        <w:rPr>
          <w:rFonts w:ascii="Open Sans" w:eastAsia="Times New Roman" w:hAnsi="Open Sans" w:cs="Open Sans"/>
          <w:color w:val="333333"/>
          <w:kern w:val="0"/>
          <w14:ligatures w14:val="none"/>
        </w:rPr>
        <w:t xml:space="preserve"> Rooks in the Department of Africana Studies provided an intellectually engaging department home while I was at Brown. Joseph Meisel (</w:t>
      </w:r>
      <w:proofErr w:type="spellStart"/>
      <w:r w:rsidRPr="006925B9">
        <w:rPr>
          <w:rFonts w:ascii="Open Sans" w:eastAsia="Times New Roman" w:hAnsi="Open Sans" w:cs="Open Sans"/>
          <w:color w:val="333333"/>
          <w:kern w:val="0"/>
          <w14:ligatures w14:val="none"/>
        </w:rPr>
        <w:t>Joukowsky</w:t>
      </w:r>
      <w:proofErr w:type="spellEnd"/>
      <w:r w:rsidRPr="006925B9">
        <w:rPr>
          <w:rFonts w:ascii="Open Sans" w:eastAsia="Times New Roman" w:hAnsi="Open Sans" w:cs="Open Sans"/>
          <w:color w:val="333333"/>
          <w:kern w:val="0"/>
          <w14:ligatures w14:val="none"/>
        </w:rPr>
        <w:t xml:space="preserve"> Family University Librarian) and Allison Levy (Director of Brown Digital Publications) were instrumental in getting me to Brown; and Ashley Champagne (Director) and </w:t>
      </w:r>
      <w:proofErr w:type="spellStart"/>
      <w:r w:rsidRPr="006925B9">
        <w:rPr>
          <w:rFonts w:ascii="Open Sans" w:eastAsia="Times New Roman" w:hAnsi="Open Sans" w:cs="Open Sans"/>
          <w:color w:val="333333"/>
          <w:kern w:val="0"/>
          <w14:ligatures w14:val="none"/>
        </w:rPr>
        <w:t>Khahn</w:t>
      </w:r>
      <w:proofErr w:type="spellEnd"/>
      <w:r w:rsidRPr="006925B9">
        <w:rPr>
          <w:rFonts w:ascii="Open Sans" w:eastAsia="Times New Roman" w:hAnsi="Open Sans" w:cs="Open Sans"/>
          <w:color w:val="333333"/>
          <w:kern w:val="0"/>
          <w14:ligatures w14:val="none"/>
        </w:rPr>
        <w:t xml:space="preserve"> Vo (Digital Humanities Specialist) in the Center for Digital Scholarship supported </w:t>
      </w:r>
      <w:r w:rsidRPr="006925B9">
        <w:rPr>
          <w:rFonts w:ascii="Open Sans" w:eastAsia="Times New Roman" w:hAnsi="Open Sans" w:cs="Open Sans"/>
          <w:i/>
          <w:iCs/>
          <w:color w:val="333333"/>
          <w:kern w:val="0"/>
          <w14:ligatures w14:val="none"/>
        </w:rPr>
        <w:t>Contemporary Monuments of the Slave Past</w:t>
      </w:r>
      <w:r w:rsidRPr="006925B9">
        <w:rPr>
          <w:rFonts w:ascii="Open Sans" w:eastAsia="Times New Roman" w:hAnsi="Open Sans" w:cs="Open Sans"/>
          <w:color w:val="333333"/>
          <w:kern w:val="0"/>
          <w14:ligatures w14:val="none"/>
        </w:rPr>
        <w:t> through a series of focus groups, revisions to the site, and archiving the Omeka digital repository.</w:t>
      </w:r>
    </w:p>
    <w:p w14:paraId="0EC54238" w14:textId="77777777" w:rsidR="006925B9" w:rsidRPr="006925B9" w:rsidRDefault="006925B9" w:rsidP="006925B9">
      <w:pPr>
        <w:spacing w:before="270" w:after="270" w:line="240" w:lineRule="auto"/>
        <w:rPr>
          <w:rFonts w:ascii="Open Sans" w:eastAsia="Times New Roman" w:hAnsi="Open Sans" w:cs="Open Sans"/>
          <w:color w:val="333333"/>
          <w:kern w:val="0"/>
          <w14:ligatures w14:val="none"/>
        </w:rPr>
      </w:pPr>
      <w:r w:rsidRPr="006925B9">
        <w:rPr>
          <w:rFonts w:ascii="Open Sans" w:eastAsia="Times New Roman" w:hAnsi="Open Sans" w:cs="Open Sans"/>
          <w:color w:val="333333"/>
          <w:kern w:val="0"/>
          <w14:ligatures w14:val="none"/>
        </w:rPr>
        <w:t>Updated January 26, 2026.</w:t>
      </w:r>
    </w:p>
    <w:p w14:paraId="3DC5BCB1" w14:textId="77777777" w:rsidR="0010596C" w:rsidRPr="0010596C" w:rsidRDefault="0010596C" w:rsidP="002F4809">
      <w:pPr>
        <w:spacing w:before="270" w:after="270" w:line="240" w:lineRule="auto"/>
      </w:pPr>
    </w:p>
    <w:sectPr w:rsidR="0010596C" w:rsidRPr="001059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C2FD7"/>
    <w:multiLevelType w:val="multilevel"/>
    <w:tmpl w:val="EB44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F9650D"/>
    <w:multiLevelType w:val="multilevel"/>
    <w:tmpl w:val="E5A6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A83280"/>
    <w:multiLevelType w:val="multilevel"/>
    <w:tmpl w:val="20C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111048">
    <w:abstractNumId w:val="2"/>
  </w:num>
  <w:num w:numId="2" w16cid:durableId="2146702475">
    <w:abstractNumId w:val="1"/>
  </w:num>
  <w:num w:numId="3" w16cid:durableId="2142648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96C"/>
    <w:rsid w:val="0010596C"/>
    <w:rsid w:val="001648A2"/>
    <w:rsid w:val="002F4809"/>
    <w:rsid w:val="00302396"/>
    <w:rsid w:val="00413384"/>
    <w:rsid w:val="006925B9"/>
    <w:rsid w:val="007E6B9C"/>
    <w:rsid w:val="00A828B3"/>
    <w:rsid w:val="00FC2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DE0BC0"/>
  <w15:chartTrackingRefBased/>
  <w15:docId w15:val="{6EEDEDDC-D759-B241-A5F4-A525964FD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9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59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9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9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9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9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9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9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9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9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59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59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59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9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9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9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9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96C"/>
    <w:rPr>
      <w:rFonts w:eastAsiaTheme="majorEastAsia" w:cstheme="majorBidi"/>
      <w:color w:val="272727" w:themeColor="text1" w:themeTint="D8"/>
    </w:rPr>
  </w:style>
  <w:style w:type="paragraph" w:styleId="Title">
    <w:name w:val="Title"/>
    <w:basedOn w:val="Normal"/>
    <w:next w:val="Normal"/>
    <w:link w:val="TitleChar"/>
    <w:uiPriority w:val="10"/>
    <w:qFormat/>
    <w:rsid w:val="001059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9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9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9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96C"/>
    <w:pPr>
      <w:spacing w:before="160"/>
      <w:jc w:val="center"/>
    </w:pPr>
    <w:rPr>
      <w:i/>
      <w:iCs/>
      <w:color w:val="404040" w:themeColor="text1" w:themeTint="BF"/>
    </w:rPr>
  </w:style>
  <w:style w:type="character" w:customStyle="1" w:styleId="QuoteChar">
    <w:name w:val="Quote Char"/>
    <w:basedOn w:val="DefaultParagraphFont"/>
    <w:link w:val="Quote"/>
    <w:uiPriority w:val="29"/>
    <w:rsid w:val="0010596C"/>
    <w:rPr>
      <w:i/>
      <w:iCs/>
      <w:color w:val="404040" w:themeColor="text1" w:themeTint="BF"/>
    </w:rPr>
  </w:style>
  <w:style w:type="paragraph" w:styleId="ListParagraph">
    <w:name w:val="List Paragraph"/>
    <w:basedOn w:val="Normal"/>
    <w:uiPriority w:val="34"/>
    <w:qFormat/>
    <w:rsid w:val="0010596C"/>
    <w:pPr>
      <w:ind w:left="720"/>
      <w:contextualSpacing/>
    </w:pPr>
  </w:style>
  <w:style w:type="character" w:styleId="IntenseEmphasis">
    <w:name w:val="Intense Emphasis"/>
    <w:basedOn w:val="DefaultParagraphFont"/>
    <w:uiPriority w:val="21"/>
    <w:qFormat/>
    <w:rsid w:val="0010596C"/>
    <w:rPr>
      <w:i/>
      <w:iCs/>
      <w:color w:val="0F4761" w:themeColor="accent1" w:themeShade="BF"/>
    </w:rPr>
  </w:style>
  <w:style w:type="paragraph" w:styleId="IntenseQuote">
    <w:name w:val="Intense Quote"/>
    <w:basedOn w:val="Normal"/>
    <w:next w:val="Normal"/>
    <w:link w:val="IntenseQuoteChar"/>
    <w:uiPriority w:val="30"/>
    <w:qFormat/>
    <w:rsid w:val="001059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96C"/>
    <w:rPr>
      <w:i/>
      <w:iCs/>
      <w:color w:val="0F4761" w:themeColor="accent1" w:themeShade="BF"/>
    </w:rPr>
  </w:style>
  <w:style w:type="character" w:styleId="IntenseReference">
    <w:name w:val="Intense Reference"/>
    <w:basedOn w:val="DefaultParagraphFont"/>
    <w:uiPriority w:val="32"/>
    <w:qFormat/>
    <w:rsid w:val="0010596C"/>
    <w:rPr>
      <w:b/>
      <w:bCs/>
      <w:smallCaps/>
      <w:color w:val="0F4761" w:themeColor="accent1" w:themeShade="BF"/>
      <w:spacing w:val="5"/>
    </w:rPr>
  </w:style>
  <w:style w:type="paragraph" w:styleId="NormalWeb">
    <w:name w:val="Normal (Web)"/>
    <w:basedOn w:val="Normal"/>
    <w:uiPriority w:val="99"/>
    <w:semiHidden/>
    <w:unhideWhenUsed/>
    <w:rsid w:val="0010596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0596C"/>
  </w:style>
  <w:style w:type="character" w:styleId="Hyperlink">
    <w:name w:val="Hyperlink"/>
    <w:basedOn w:val="DefaultParagraphFont"/>
    <w:uiPriority w:val="99"/>
    <w:semiHidden/>
    <w:unhideWhenUsed/>
    <w:rsid w:val="0010596C"/>
    <w:rPr>
      <w:color w:val="0000FF"/>
      <w:u w:val="single"/>
    </w:rPr>
  </w:style>
  <w:style w:type="character" w:styleId="Strong">
    <w:name w:val="Strong"/>
    <w:basedOn w:val="DefaultParagraphFont"/>
    <w:uiPriority w:val="22"/>
    <w:qFormat/>
    <w:rsid w:val="002F4809"/>
    <w:rPr>
      <w:b/>
      <w:bCs/>
    </w:rPr>
  </w:style>
  <w:style w:type="character" w:styleId="Emphasis">
    <w:name w:val="Emphasis"/>
    <w:basedOn w:val="DefaultParagraphFont"/>
    <w:uiPriority w:val="20"/>
    <w:qFormat/>
    <w:rsid w:val="006925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5</cp:revision>
  <dcterms:created xsi:type="dcterms:W3CDTF">2026-01-28T21:05:00Z</dcterms:created>
  <dcterms:modified xsi:type="dcterms:W3CDTF">2026-02-19T20:17:00Z</dcterms:modified>
</cp:coreProperties>
</file>